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CC4" w:rsidRDefault="00B16935" w:rsidP="00B1693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 xml:space="preserve">Выписка  из ФГОС </w:t>
      </w:r>
    </w:p>
    <w:p w:rsidR="00D32CC4" w:rsidRDefault="00B16935" w:rsidP="00B1693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(</w:t>
      </w:r>
      <w:r w:rsidRPr="007B5D6B"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Федеральный государственный образовательный стандарт) </w:t>
      </w:r>
    </w:p>
    <w:p w:rsidR="00B16935" w:rsidRPr="007B5D6B" w:rsidRDefault="00B16935" w:rsidP="00B1693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5D6B">
        <w:rPr>
          <w:rFonts w:ascii="Times New Roman" w:hAnsi="Times New Roman" w:cs="Times New Roman"/>
          <w:b/>
          <w:bCs/>
          <w:sz w:val="24"/>
          <w:szCs w:val="24"/>
        </w:rPr>
        <w:t>дошкольного образования</w:t>
      </w:r>
    </w:p>
    <w:p w:rsidR="00B16935" w:rsidRPr="007B5D6B" w:rsidRDefault="00B16935" w:rsidP="00B1693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I. Общие положения.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1.1. Настоящий ФГОС - совокупность обязательных требований к дошкольному образованию.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Предметом регулирования Стандарта являются отношения в сфере образования, возникающие при реализации образовательной программы дошкольного образования (далее - Программа).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1.2. Стандарт разработан на основе Конституции Российской Федерации и законодательства Российской Федерации и с учетом Конвенции ООН о правах ребенка, в основе которых заложены </w:t>
      </w:r>
      <w:r w:rsidRPr="007B5D6B">
        <w:rPr>
          <w:rFonts w:ascii="Times New Roman" w:hAnsi="Times New Roman" w:cs="Times New Roman"/>
          <w:b/>
          <w:sz w:val="24"/>
          <w:szCs w:val="24"/>
        </w:rPr>
        <w:t xml:space="preserve">следующие основные </w:t>
      </w:r>
      <w:r w:rsidRPr="007B5D6B">
        <w:rPr>
          <w:rFonts w:ascii="Times New Roman" w:hAnsi="Times New Roman" w:cs="Times New Roman"/>
          <w:b/>
          <w:i/>
          <w:sz w:val="24"/>
          <w:szCs w:val="24"/>
        </w:rPr>
        <w:t>принципы</w:t>
      </w:r>
      <w:r w:rsidRPr="007B5D6B">
        <w:rPr>
          <w:rFonts w:ascii="Times New Roman" w:hAnsi="Times New Roman" w:cs="Times New Roman"/>
          <w:i/>
          <w:sz w:val="24"/>
          <w:szCs w:val="24"/>
        </w:rPr>
        <w:t>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1) поддержка разнообразия детства; сохранение уникальности и самоценности детства 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2) личностно-развивающий и гуманистический характер взаимодействия взрослых (родителей (законных представителей), педагогических и иных работников Организации) и детей;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3) уважение личности ребенка;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4) реализация Программы в формах, специфических для детей данной возрастной группы, прежде всего в форме игры, познавательной и исследовательской деятельности, в форме творческой активности, обеспечивающей художественно-эстетическое развитие ребенка.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1.3. В Стандарте учитываются: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1) индивидуальные потребности ребенка, связанные с его жизненной ситуацией и состоянием здоровья, определяющие особые условия получения им образования (далее - особые образовательные потребности), индивидуальные потребности отдельных категорий детей, в том числе с ограниченными возможностями здоровья;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2) возможности освоения ребенком Программы на разных этапах ее реализации.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1.4. Основные принципы дошкольного образования</w:t>
      </w:r>
      <w:r w:rsidRPr="007B5D6B">
        <w:rPr>
          <w:rFonts w:ascii="Times New Roman" w:hAnsi="Times New Roman" w:cs="Times New Roman"/>
          <w:sz w:val="24"/>
          <w:szCs w:val="24"/>
        </w:rPr>
        <w:t>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1) полноценное проживание ребенком всех этапов детства, обогащение (амплификация) детского развития;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2) построение образовательной деятельности на основе индивидуальных особенностей каждого ребенка, 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3) 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4) поддержка инициативы детей в различных видах деятельности;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5) сотрудничество Организации с семьей;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6) приобщение детей к социокультурным нормам, традициям семьи, общества и государства;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7) формирование познавательных интересов и познавательных действий ребенка в различных видах деятельности;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8) 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9) учет этнокультурной ситуации развития детей.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1.5. Стандарт направлен на достижение целей: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1) повышение социального статуса дошкольного образования;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2) обеспечение государством равенства возможностей для каждого ребенка в получении качественного дошкольного образования;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3) обеспечение государственных гарантий уровня и качества дошкольного образования 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4) сохранение единства образовательного пространства Российской Федерации относительно уровня дошкольного образования.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1.6. Стандарт направлен на решение следующих задач</w:t>
      </w:r>
      <w:r w:rsidRPr="007B5D6B">
        <w:rPr>
          <w:rFonts w:ascii="Times New Roman" w:hAnsi="Times New Roman" w:cs="Times New Roman"/>
          <w:sz w:val="24"/>
          <w:szCs w:val="24"/>
        </w:rPr>
        <w:t>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1) охраны и укрепления физического и психического здоровья детей, в том числе их эмоционального благополучия;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2) обеспечения равных возможностей для полноценного развития каждого ребенка 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3) обеспечения преемственности целей, задач и содержания образования;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4) создания благоприятных условий развития детей;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5) объединения обучения и воспитания в целостный образовательный процесс;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6) формирования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7) обеспечения вариативности и разнообразия содержания Программ и организационных форм дошкольного образования;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8) формирования социокультурной среды, соответствующей возрастным, индивидуальным, психологическим и физиологическим особенностям детей;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9) обеспечения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1.7. Стандарт является основой для: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1) разработки Программы;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2) разработки вариативных примерных образовательных программ 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3) разработки нормативов финансового обеспечения 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4) объективной оценки соответствия образовательной деятельности Организации требованиям Стандарта;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5) формирования содержания профессионального образования педагогических работников, а также проведения их аттестации;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6) оказания помощи родителям (законным представителям) в воспитании детей, охране и укреплении их физического и психического здоровья, в развитии индивидуальных способностей и необходимой коррекции нарушений их развития.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bCs/>
          <w:sz w:val="24"/>
          <w:szCs w:val="24"/>
        </w:rPr>
        <w:t>II. Требования к структуре образовательной программы дошкольного образования и ее объему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2.1. Программа определяет содержание и организацию образовательной деятельности на уровне дошкольного образования.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Программа обеспечивает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 и должна быть направлена на решение задач, указанных в пункте 1.6 Стандарта.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2.3. Программа формируется как программа психолого-педагогической поддержки, развития личности детей дошкольного возраста и определяет комплекс основных характеристик дошкольного образования  </w:t>
      </w:r>
      <w:r w:rsidRPr="007B5D6B">
        <w:rPr>
          <w:rFonts w:ascii="Times New Roman" w:hAnsi="Times New Roman" w:cs="Times New Roman"/>
          <w:b/>
          <w:sz w:val="24"/>
          <w:szCs w:val="24"/>
        </w:rPr>
        <w:t>в виде целевых ориентиров</w:t>
      </w:r>
      <w:r w:rsidRPr="007B5D6B">
        <w:rPr>
          <w:rFonts w:ascii="Times New Roman" w:hAnsi="Times New Roman" w:cs="Times New Roman"/>
          <w:sz w:val="24"/>
          <w:szCs w:val="24"/>
        </w:rPr>
        <w:t xml:space="preserve"> дошкольного образования.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2.4. Программа направлена на: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создание условий развития ребенка</w:t>
      </w:r>
      <w:r w:rsidRPr="007B5D6B">
        <w:rPr>
          <w:rFonts w:ascii="Times New Roman" w:hAnsi="Times New Roman" w:cs="Times New Roman"/>
          <w:sz w:val="24"/>
          <w:szCs w:val="24"/>
        </w:rPr>
        <w:t>, открывающих возможности для его позитивной социализации, его личностного развития</w:t>
      </w:r>
      <w:r w:rsidR="00B62EFA">
        <w:rPr>
          <w:rFonts w:ascii="Times New Roman" w:hAnsi="Times New Roman" w:cs="Times New Roman"/>
          <w:sz w:val="24"/>
          <w:szCs w:val="24"/>
        </w:rPr>
        <w:t xml:space="preserve"> </w:t>
      </w:r>
      <w:r w:rsidRPr="007B5D6B">
        <w:rPr>
          <w:rFonts w:ascii="Times New Roman" w:hAnsi="Times New Roman" w:cs="Times New Roman"/>
          <w:b/>
          <w:sz w:val="24"/>
          <w:szCs w:val="24"/>
        </w:rPr>
        <w:t>на основе</w:t>
      </w:r>
      <w:r w:rsidR="00B62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5D6B">
        <w:rPr>
          <w:rFonts w:ascii="Times New Roman" w:hAnsi="Times New Roman" w:cs="Times New Roman"/>
          <w:b/>
          <w:sz w:val="24"/>
          <w:szCs w:val="24"/>
        </w:rPr>
        <w:t xml:space="preserve">сотрудничества </w:t>
      </w:r>
      <w:r w:rsidR="00B62EFA" w:rsidRPr="007B5D6B">
        <w:rPr>
          <w:rFonts w:ascii="Times New Roman" w:hAnsi="Times New Roman" w:cs="Times New Roman"/>
          <w:b/>
          <w:sz w:val="24"/>
          <w:szCs w:val="24"/>
        </w:rPr>
        <w:t>с</w:t>
      </w:r>
      <w:r w:rsidRPr="007B5D6B">
        <w:rPr>
          <w:rFonts w:ascii="Times New Roman" w:hAnsi="Times New Roman" w:cs="Times New Roman"/>
          <w:b/>
          <w:sz w:val="24"/>
          <w:szCs w:val="24"/>
        </w:rPr>
        <w:t xml:space="preserve"> взрослыми и сверстниками</w:t>
      </w:r>
      <w:r w:rsidRPr="007B5D6B">
        <w:rPr>
          <w:rFonts w:ascii="Times New Roman" w:hAnsi="Times New Roman" w:cs="Times New Roman"/>
          <w:sz w:val="24"/>
          <w:szCs w:val="24"/>
        </w:rPr>
        <w:t xml:space="preserve"> и соответствующим возрасту видам деятельности;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на создание развивающей образовательной среды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2.5. Программа разрабатывается и утверждается Организацией самостоятельно в соответствии с настоящим Стандартом и с учетом Примерных программ</w:t>
      </w:r>
      <w:r w:rsidRPr="007B5D6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B5D6B">
        <w:rPr>
          <w:rFonts w:ascii="Times New Roman" w:hAnsi="Times New Roman" w:cs="Times New Roman"/>
          <w:sz w:val="24"/>
          <w:szCs w:val="24"/>
        </w:rPr>
        <w:t>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lastRenderedPageBreak/>
        <w:t xml:space="preserve">2.6. Содержание Программы должно обеспечивать развитие личности, мотивации и способностей детей в различных видах деятельности и по направлениям  развития и образования детей (далее - </w:t>
      </w:r>
      <w:r w:rsidRPr="007B5D6B">
        <w:rPr>
          <w:rFonts w:ascii="Times New Roman" w:hAnsi="Times New Roman" w:cs="Times New Roman"/>
          <w:b/>
          <w:sz w:val="24"/>
          <w:szCs w:val="24"/>
        </w:rPr>
        <w:t>образовательные области):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социально-коммуникативное развитие;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познавательное развитие; речевое развитие;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художественно-эстетическое развитие;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физическое развитие.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2.7. Конкретное содержание указанных образовательных областей может реализовываться в различных видах деятельности (общении, игре, познавательно-исследовательской деятельности - 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в раннем возрасте (1 год - 3 года) - </w:t>
      </w:r>
      <w:r w:rsidRPr="007B5D6B">
        <w:rPr>
          <w:rFonts w:ascii="Times New Roman" w:hAnsi="Times New Roman" w:cs="Times New Roman"/>
          <w:b/>
          <w:sz w:val="24"/>
          <w:szCs w:val="24"/>
        </w:rPr>
        <w:t>предметная деятельность и игры с составными и динамическими игрушками; экспериментирование с материалами и веществами (песок, вода, тесто и пр.), общение с взрослым и совместные игры со сверстниками под руководством взрослого, самообслуживание и действия с бытовыми предметами-орудиями (ложка, совок, лопатка и пр.), восприятие смысла музыки, сказок, стихов, рассматривание картинок, двигательная активность;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для детей дошкольного возраста (3 года - 8 лет) - ряд видов деятельности, таких </w:t>
      </w:r>
      <w:r w:rsidRPr="007B5D6B">
        <w:rPr>
          <w:rFonts w:ascii="Times New Roman" w:hAnsi="Times New Roman" w:cs="Times New Roman"/>
          <w:b/>
          <w:sz w:val="24"/>
          <w:szCs w:val="24"/>
        </w:rPr>
        <w:t>как игровая</w:t>
      </w:r>
      <w:r w:rsidRPr="007B5D6B">
        <w:rPr>
          <w:rFonts w:ascii="Times New Roman" w:hAnsi="Times New Roman" w:cs="Times New Roman"/>
          <w:sz w:val="24"/>
          <w:szCs w:val="24"/>
        </w:rPr>
        <w:t xml:space="preserve">, включая сюжетно-ролевую игру, игру с правилами и другие виды игры, </w:t>
      </w:r>
      <w:r w:rsidRPr="007B5D6B">
        <w:rPr>
          <w:rFonts w:ascii="Times New Roman" w:hAnsi="Times New Roman" w:cs="Times New Roman"/>
          <w:b/>
          <w:sz w:val="24"/>
          <w:szCs w:val="24"/>
        </w:rPr>
        <w:t xml:space="preserve">коммуникативная </w:t>
      </w:r>
      <w:r w:rsidRPr="007B5D6B">
        <w:rPr>
          <w:rFonts w:ascii="Times New Roman" w:hAnsi="Times New Roman" w:cs="Times New Roman"/>
          <w:sz w:val="24"/>
          <w:szCs w:val="24"/>
        </w:rPr>
        <w:t xml:space="preserve">(общение и взаимодействие со взрослыми и сверстниками), </w:t>
      </w:r>
      <w:r w:rsidRPr="007B5D6B">
        <w:rPr>
          <w:rFonts w:ascii="Times New Roman" w:hAnsi="Times New Roman" w:cs="Times New Roman"/>
          <w:b/>
          <w:sz w:val="24"/>
          <w:szCs w:val="24"/>
        </w:rPr>
        <w:t>познавательно-исследовательская</w:t>
      </w:r>
      <w:r w:rsidRPr="007B5D6B">
        <w:rPr>
          <w:rFonts w:ascii="Times New Roman" w:hAnsi="Times New Roman" w:cs="Times New Roman"/>
          <w:sz w:val="24"/>
          <w:szCs w:val="24"/>
        </w:rPr>
        <w:t xml:space="preserve"> (исследования объектов окружающего мира и экспериментирования с ними), а также</w:t>
      </w:r>
      <w:r w:rsidRPr="007B5D6B">
        <w:rPr>
          <w:rFonts w:ascii="Times New Roman" w:hAnsi="Times New Roman" w:cs="Times New Roman"/>
          <w:b/>
          <w:sz w:val="24"/>
          <w:szCs w:val="24"/>
        </w:rPr>
        <w:t xml:space="preserve"> восприятие художественной литературы и фольклора</w:t>
      </w:r>
      <w:r w:rsidRPr="007B5D6B">
        <w:rPr>
          <w:rFonts w:ascii="Times New Roman" w:hAnsi="Times New Roman" w:cs="Times New Roman"/>
          <w:sz w:val="24"/>
          <w:szCs w:val="24"/>
        </w:rPr>
        <w:t xml:space="preserve">, </w:t>
      </w:r>
      <w:r w:rsidRPr="007B5D6B">
        <w:rPr>
          <w:rFonts w:ascii="Times New Roman" w:hAnsi="Times New Roman" w:cs="Times New Roman"/>
          <w:b/>
          <w:sz w:val="24"/>
          <w:szCs w:val="24"/>
        </w:rPr>
        <w:t>самообслуживание и элементарный бытовой труд</w:t>
      </w:r>
      <w:r w:rsidRPr="007B5D6B">
        <w:rPr>
          <w:rFonts w:ascii="Times New Roman" w:hAnsi="Times New Roman" w:cs="Times New Roman"/>
          <w:sz w:val="24"/>
          <w:szCs w:val="24"/>
        </w:rPr>
        <w:t xml:space="preserve"> (в помещении и на улице), </w:t>
      </w:r>
      <w:r w:rsidRPr="007B5D6B">
        <w:rPr>
          <w:rFonts w:ascii="Times New Roman" w:hAnsi="Times New Roman" w:cs="Times New Roman"/>
          <w:b/>
          <w:sz w:val="24"/>
          <w:szCs w:val="24"/>
        </w:rPr>
        <w:t xml:space="preserve">конструирование </w:t>
      </w:r>
      <w:r w:rsidRPr="007B5D6B">
        <w:rPr>
          <w:rFonts w:ascii="Times New Roman" w:hAnsi="Times New Roman" w:cs="Times New Roman"/>
          <w:sz w:val="24"/>
          <w:szCs w:val="24"/>
        </w:rPr>
        <w:t xml:space="preserve">из разного материала, включая конструкторы, модули, бумагу, природный и иной материал, </w:t>
      </w:r>
      <w:r w:rsidRPr="007B5D6B">
        <w:rPr>
          <w:rFonts w:ascii="Times New Roman" w:hAnsi="Times New Roman" w:cs="Times New Roman"/>
          <w:b/>
          <w:sz w:val="24"/>
          <w:szCs w:val="24"/>
        </w:rPr>
        <w:t>изобразительная</w:t>
      </w:r>
      <w:r w:rsidRPr="007B5D6B">
        <w:rPr>
          <w:rFonts w:ascii="Times New Roman" w:hAnsi="Times New Roman" w:cs="Times New Roman"/>
          <w:sz w:val="24"/>
          <w:szCs w:val="24"/>
        </w:rPr>
        <w:t xml:space="preserve"> (рисование, лепка, аппликация), </w:t>
      </w:r>
      <w:r w:rsidRPr="007B5D6B">
        <w:rPr>
          <w:rFonts w:ascii="Times New Roman" w:hAnsi="Times New Roman" w:cs="Times New Roman"/>
          <w:b/>
          <w:sz w:val="24"/>
          <w:szCs w:val="24"/>
        </w:rPr>
        <w:t xml:space="preserve">музыкальная </w:t>
      </w:r>
      <w:r w:rsidRPr="007B5D6B">
        <w:rPr>
          <w:rFonts w:ascii="Times New Roman" w:hAnsi="Times New Roman" w:cs="Times New Roman"/>
          <w:sz w:val="24"/>
          <w:szCs w:val="24"/>
        </w:rPr>
        <w:t xml:space="preserve">(восприятие и понимание смысла музыкальных произведений, пение, музыкально-ритмические движения, игры на детских музыкальных инструментах) и </w:t>
      </w:r>
      <w:r w:rsidRPr="007B5D6B">
        <w:rPr>
          <w:rFonts w:ascii="Times New Roman" w:hAnsi="Times New Roman" w:cs="Times New Roman"/>
          <w:b/>
          <w:sz w:val="24"/>
          <w:szCs w:val="24"/>
        </w:rPr>
        <w:t xml:space="preserve">двигательная </w:t>
      </w:r>
      <w:r w:rsidRPr="007B5D6B">
        <w:rPr>
          <w:rFonts w:ascii="Times New Roman" w:hAnsi="Times New Roman" w:cs="Times New Roman"/>
          <w:sz w:val="24"/>
          <w:szCs w:val="24"/>
        </w:rPr>
        <w:t>(овладение основными движениями) формы активности ребенка.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2.8. Содержание Программы должно отражать следующие аспекты образовательной среды для ребенка дошкольного возраста: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1) </w:t>
      </w:r>
      <w:r w:rsidRPr="007B5D6B">
        <w:rPr>
          <w:rFonts w:ascii="Times New Roman" w:hAnsi="Times New Roman" w:cs="Times New Roman"/>
          <w:b/>
          <w:sz w:val="24"/>
          <w:szCs w:val="24"/>
        </w:rPr>
        <w:t>предметно-пространственная развивающая образовательная среда;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2) характер взаимодействия со взрослыми;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3) характер взаимодействия с другими детьми;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4) система отношений ребенка к миру, к другим людям, к себе самому</w:t>
      </w:r>
      <w:r w:rsidRPr="007B5D6B">
        <w:rPr>
          <w:rFonts w:ascii="Times New Roman" w:hAnsi="Times New Roman" w:cs="Times New Roman"/>
          <w:sz w:val="24"/>
          <w:szCs w:val="24"/>
        </w:rPr>
        <w:t>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2.9. Программа состоит из обязательной части и части, формируемой участниками образовательных отношений. Обе части являются взаимодополняющими и необходимыми с точки зрения реализации требований Стандарта.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Обязательная часть</w:t>
      </w:r>
      <w:r w:rsidRPr="007B5D6B">
        <w:rPr>
          <w:rFonts w:ascii="Times New Roman" w:hAnsi="Times New Roman" w:cs="Times New Roman"/>
          <w:sz w:val="24"/>
          <w:szCs w:val="24"/>
        </w:rPr>
        <w:t xml:space="preserve"> Программы предполагает комплексность подхода, обеспечивая развитие детей во всех пяти взаимодополняющих образовательных областях (пункт 2.5 Стандарта).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В </w:t>
      </w:r>
      <w:r w:rsidRPr="007B5D6B">
        <w:rPr>
          <w:rFonts w:ascii="Times New Roman" w:hAnsi="Times New Roman" w:cs="Times New Roman"/>
          <w:b/>
          <w:sz w:val="24"/>
          <w:szCs w:val="24"/>
        </w:rPr>
        <w:t>части, формируемой участниками образовательных отношений</w:t>
      </w:r>
      <w:r w:rsidRPr="007B5D6B">
        <w:rPr>
          <w:rFonts w:ascii="Times New Roman" w:hAnsi="Times New Roman" w:cs="Times New Roman"/>
          <w:sz w:val="24"/>
          <w:szCs w:val="24"/>
        </w:rPr>
        <w:t xml:space="preserve">, должны быть представлены выбранные и/или разработанные самостоятельно участниками образовательных отношений Программы, направленные на </w:t>
      </w:r>
      <w:r w:rsidRPr="007B5D6B">
        <w:rPr>
          <w:rFonts w:ascii="Times New Roman" w:hAnsi="Times New Roman" w:cs="Times New Roman"/>
          <w:b/>
          <w:sz w:val="24"/>
          <w:szCs w:val="24"/>
        </w:rPr>
        <w:t>развитие детей в одной или нескольких образовательных областях</w:t>
      </w:r>
      <w:r w:rsidRPr="007B5D6B">
        <w:rPr>
          <w:rFonts w:ascii="Times New Roman" w:hAnsi="Times New Roman" w:cs="Times New Roman"/>
          <w:sz w:val="24"/>
          <w:szCs w:val="24"/>
        </w:rPr>
        <w:t>, (реализуются парциальные образовательные программы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2.10. Объем обязательной части Программы рекомендуется не менее 60% от ее общего объема; части, формируемой участниками образовательных отношений, не более 40%.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2.11. Программа включает три основных раздела: </w:t>
      </w:r>
      <w:r w:rsidRPr="007B5D6B">
        <w:rPr>
          <w:rFonts w:ascii="Times New Roman" w:hAnsi="Times New Roman" w:cs="Times New Roman"/>
          <w:b/>
          <w:sz w:val="24"/>
          <w:szCs w:val="24"/>
        </w:rPr>
        <w:t>целевой, содержательный и организационный</w:t>
      </w:r>
      <w:r w:rsidRPr="007B5D6B">
        <w:rPr>
          <w:rFonts w:ascii="Times New Roman" w:hAnsi="Times New Roman" w:cs="Times New Roman"/>
          <w:sz w:val="24"/>
          <w:szCs w:val="24"/>
        </w:rPr>
        <w:t>, в каждом из которых отражается обязательная часть и часть, формируемая участниками образовательных отношений.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2.11.1. </w:t>
      </w:r>
      <w:r w:rsidRPr="007B5D6B">
        <w:rPr>
          <w:rFonts w:ascii="Times New Roman" w:hAnsi="Times New Roman" w:cs="Times New Roman"/>
          <w:b/>
          <w:sz w:val="24"/>
          <w:szCs w:val="24"/>
        </w:rPr>
        <w:t>Целевой раздел включает в себя пояснительную записку</w:t>
      </w:r>
      <w:r w:rsidRPr="007B5D6B">
        <w:rPr>
          <w:rFonts w:ascii="Times New Roman" w:hAnsi="Times New Roman" w:cs="Times New Roman"/>
          <w:sz w:val="24"/>
          <w:szCs w:val="24"/>
        </w:rPr>
        <w:t xml:space="preserve"> и </w:t>
      </w:r>
      <w:r w:rsidRPr="007B5D6B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программы.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Пояснительная записка должна раскрывать: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lastRenderedPageBreak/>
        <w:t>цели и задачи;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принципы и подходы к формированию Программы;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характеристики особенностей развития детей раннего и дошкольного возраста.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Планируемые результаты освоения Программы конкретизируют требования Стандарта к целевым ориентирам в обязательной части и части, формируемой участниками образовательных отношений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2.11.2. </w:t>
      </w:r>
      <w:r w:rsidRPr="007B5D6B">
        <w:rPr>
          <w:rFonts w:ascii="Times New Roman" w:hAnsi="Times New Roman" w:cs="Times New Roman"/>
          <w:b/>
          <w:sz w:val="24"/>
          <w:szCs w:val="24"/>
        </w:rPr>
        <w:t>Содержательный раздел</w:t>
      </w:r>
      <w:r w:rsidRPr="007B5D6B">
        <w:rPr>
          <w:rFonts w:ascii="Times New Roman" w:hAnsi="Times New Roman" w:cs="Times New Roman"/>
          <w:sz w:val="24"/>
          <w:szCs w:val="24"/>
        </w:rPr>
        <w:t xml:space="preserve"> представляет общее содержание Программы, обеспечивающее полноценное развитие личности детей.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Содержательный раздел Программы должен включать: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а) описание образовательной деятельности в пяти образовательных областях;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б) описание вариативных форм, способов, методов и средств реализации Программы 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в) описание образовательной деятельности по профессиональной коррекции нарушений.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В </w:t>
      </w:r>
      <w:r w:rsidRPr="007B5D6B">
        <w:rPr>
          <w:rFonts w:ascii="Times New Roman" w:hAnsi="Times New Roman" w:cs="Times New Roman"/>
          <w:b/>
          <w:sz w:val="24"/>
          <w:szCs w:val="24"/>
        </w:rPr>
        <w:t>содержательном разделе</w:t>
      </w:r>
      <w:r w:rsidRPr="007B5D6B">
        <w:rPr>
          <w:rFonts w:ascii="Times New Roman" w:hAnsi="Times New Roman" w:cs="Times New Roman"/>
          <w:sz w:val="24"/>
          <w:szCs w:val="24"/>
        </w:rPr>
        <w:t xml:space="preserve"> Программы должны быть представлены: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а) особенности образовательной деятельности разных видов и культурных практик;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б) способы и направления поддержки детской инициативы;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в) особенности взаимодействия педагогического коллектива с семьями воспитанников;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Часть Программы, формируемая участниками образовательных отношений</w:t>
      </w:r>
      <w:r w:rsidRPr="007B5D6B">
        <w:rPr>
          <w:rFonts w:ascii="Times New Roman" w:hAnsi="Times New Roman" w:cs="Times New Roman"/>
          <w:sz w:val="24"/>
          <w:szCs w:val="24"/>
        </w:rPr>
        <w:t>, может включать различные направления, выбранные участниками образовательных отношений из числа парциальных и иных программ и/или созданных ими самостоятельно.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может быть ориентирована на: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-специфику национальных, социокультурных и иных условий, 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-выбор парциальных образовательных программ и форм организации работы.</w:t>
      </w:r>
    </w:p>
    <w:p w:rsidR="00B16935" w:rsidRPr="007B5D6B" w:rsidRDefault="00B16935" w:rsidP="00B16935">
      <w:pPr>
        <w:pStyle w:val="a3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-Содержание коррекционной работы и/или инклюзивного образования включается в Программу, если планируется ее освоение детьми с ограниченными возможностями здоровья.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2.11.3. Организационный раздел должен содержать описание материально-технического обеспечения Программы, обеспеченности методическими материалами и средствами обучения и воспитания, включать распорядок и /или режим дня, а также особенности традиционных событий, праздников, мероприятий; особенности организации развивающей предметно-пространственной среды.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2.12. В случае если обязательная часть Программы соответствует примерной программе, она оформляется в виде ссылки на соответствующую примерную программу.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Обязательная часть должна быть </w:t>
      </w:r>
      <w:r w:rsidR="00B62EFA" w:rsidRPr="007B5D6B">
        <w:rPr>
          <w:rFonts w:ascii="Times New Roman" w:hAnsi="Times New Roman" w:cs="Times New Roman"/>
          <w:sz w:val="24"/>
          <w:szCs w:val="24"/>
        </w:rPr>
        <w:t>представлена,</w:t>
      </w:r>
      <w:r w:rsidRPr="007B5D6B">
        <w:rPr>
          <w:rFonts w:ascii="Times New Roman" w:hAnsi="Times New Roman" w:cs="Times New Roman"/>
          <w:sz w:val="24"/>
          <w:szCs w:val="24"/>
        </w:rPr>
        <w:t xml:space="preserve"> развернуто в соответствии с пунктом 2.11 Стандарта, в случае если она не соответствует одной из примерных программ.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Часть Программы,</w:t>
      </w:r>
      <w:r w:rsidRPr="007B5D6B">
        <w:rPr>
          <w:rFonts w:ascii="Times New Roman" w:hAnsi="Times New Roman" w:cs="Times New Roman"/>
          <w:sz w:val="24"/>
          <w:szCs w:val="24"/>
        </w:rPr>
        <w:t xml:space="preserve"> формируемая участниками образовательных отношений, </w:t>
      </w:r>
      <w:r w:rsidRPr="007B5D6B">
        <w:rPr>
          <w:rFonts w:ascii="Times New Roman" w:hAnsi="Times New Roman" w:cs="Times New Roman"/>
          <w:b/>
          <w:sz w:val="24"/>
          <w:szCs w:val="24"/>
        </w:rPr>
        <w:t>может быть представлена в виде ссылок</w:t>
      </w:r>
      <w:r w:rsidRPr="007B5D6B">
        <w:rPr>
          <w:rFonts w:ascii="Times New Roman" w:hAnsi="Times New Roman" w:cs="Times New Roman"/>
          <w:sz w:val="24"/>
          <w:szCs w:val="24"/>
        </w:rPr>
        <w:t xml:space="preserve"> на соответствующую методическую литературу, позволяющую ознакомиться с содержанием выбранных участниками образовательных отношений парциальных программ, методик, форм организации образовательной работы.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2.13. Дополнительным разделом Программы является </w:t>
      </w:r>
      <w:r w:rsidRPr="007A3D37">
        <w:rPr>
          <w:rFonts w:ascii="Times New Roman" w:hAnsi="Times New Roman" w:cs="Times New Roman"/>
          <w:b/>
          <w:sz w:val="24"/>
          <w:szCs w:val="24"/>
          <w:u w:val="single"/>
        </w:rPr>
        <w:t>текст ее краткой презентации</w:t>
      </w:r>
      <w:r w:rsidRPr="007B5D6B">
        <w:rPr>
          <w:rFonts w:ascii="Times New Roman" w:hAnsi="Times New Roman" w:cs="Times New Roman"/>
          <w:sz w:val="24"/>
          <w:szCs w:val="24"/>
        </w:rPr>
        <w:t>. Краткая презентация Программы должна быть ориентирована на родителей (законных представителей) детей и доступна для ознакомления.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В краткой презентации Программы должны быть указаны:</w:t>
      </w:r>
    </w:p>
    <w:p w:rsidR="00B16935" w:rsidRPr="00EA4C50" w:rsidRDefault="00B16935" w:rsidP="00B16935">
      <w:pPr>
        <w:pStyle w:val="a3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A4C50">
        <w:rPr>
          <w:rFonts w:ascii="Times New Roman" w:hAnsi="Times New Roman" w:cs="Times New Roman"/>
          <w:b/>
          <w:color w:val="FF0000"/>
          <w:sz w:val="28"/>
          <w:szCs w:val="28"/>
        </w:rPr>
        <w:t>1) возрастные и иные категории детей, на которых ориентирована Программа Организации, в том числе категории детей с ограниченными возможностями здоровья, если Программа предусматривает особенности ее реализации для этой категории детей;</w:t>
      </w:r>
    </w:p>
    <w:p w:rsidR="00B16935" w:rsidRPr="00EA4C50" w:rsidRDefault="00B16935" w:rsidP="00B16935">
      <w:pPr>
        <w:pStyle w:val="a3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A4C50">
        <w:rPr>
          <w:rFonts w:ascii="Times New Roman" w:hAnsi="Times New Roman" w:cs="Times New Roman"/>
          <w:b/>
          <w:color w:val="FF0000"/>
          <w:sz w:val="28"/>
          <w:szCs w:val="28"/>
        </w:rPr>
        <w:t>2) используемые Примерные программы;</w:t>
      </w:r>
    </w:p>
    <w:p w:rsidR="00B16935" w:rsidRPr="00EA4C50" w:rsidRDefault="00B16935" w:rsidP="00B16935">
      <w:pPr>
        <w:pStyle w:val="a3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A4C50">
        <w:rPr>
          <w:rFonts w:ascii="Times New Roman" w:hAnsi="Times New Roman" w:cs="Times New Roman"/>
          <w:b/>
          <w:color w:val="FF0000"/>
          <w:sz w:val="28"/>
          <w:szCs w:val="28"/>
        </w:rPr>
        <w:t>3) характеристика взаимодействия педагогического коллектива с семьями детей.</w:t>
      </w:r>
      <w:bookmarkStart w:id="0" w:name="_GoBack"/>
      <w:bookmarkEnd w:id="0"/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 Требования к условиям реализации основной образовательной программы дошкольного образования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3.1. Требования к условиям реализации Программы включают требования к психолого-педагогическим, кадровым, материально-техническим и финансовым условиям реализации Программы, а также к развивающей предметно-пространственной среде.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3.2.1. следующие психолого-педагогические условия: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1) уважение взрослых к человеческому достоинству детей, формирование и поддержка их положительной самооценки, уверенности в собственных возможностях и способностях;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2) использование в образовательной деятельности форм и методов работы с детьми, соответствующих их возрастным и индивидуальным особенностям (недопустимость как искусственного ускорения, так и искусственного замедления развития детей);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3) построение образовательной деятельности на основе взаимодействия взрослых с детьми;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4) поддержка взрослыми положительного, доброжелательного отношения детей друг к другу;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5) поддержка инициативы и самостоятельности детей в специфических для них видах деятельности;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6) возможность выбора детьми материалов, видов активности, участников совместной деятельности и общения;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7) защита детей от всех форм физического и психического насилия</w:t>
      </w:r>
      <w:r w:rsidRPr="007B5D6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7B5D6B">
        <w:rPr>
          <w:rFonts w:ascii="Times New Roman" w:hAnsi="Times New Roman" w:cs="Times New Roman"/>
          <w:sz w:val="24"/>
          <w:szCs w:val="24"/>
        </w:rPr>
        <w:t>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8) поддержка родителей (законных представителей) в воспитании детей,  вовлечение семей непосредственно в образовательную деятельность.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3.2.2. Для получения без дискриминации качественного образования детьми с ограниченными возможностями здоровья создаются  условия в максимальной степени способствующие получению дошкольного образования.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3.2.3. При реализации Программы может проводиться оценка индивидуального развития детей.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1) индивидуализации образования 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2) оптимизации работы с группой детей.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При необходимости используется </w:t>
      </w:r>
      <w:r w:rsidRPr="007B5D6B">
        <w:rPr>
          <w:rFonts w:ascii="Times New Roman" w:hAnsi="Times New Roman" w:cs="Times New Roman"/>
          <w:b/>
          <w:sz w:val="24"/>
          <w:szCs w:val="24"/>
        </w:rPr>
        <w:t>психологическая диагностика</w:t>
      </w:r>
      <w:r w:rsidRPr="007B5D6B">
        <w:rPr>
          <w:rFonts w:ascii="Times New Roman" w:hAnsi="Times New Roman" w:cs="Times New Roman"/>
          <w:sz w:val="24"/>
          <w:szCs w:val="24"/>
        </w:rPr>
        <w:t>. Участие ребенка в психологической диагностике допускается</w:t>
      </w:r>
      <w:r w:rsidRPr="007B5D6B">
        <w:rPr>
          <w:rFonts w:ascii="Times New Roman" w:hAnsi="Times New Roman" w:cs="Times New Roman"/>
          <w:b/>
          <w:sz w:val="24"/>
          <w:szCs w:val="24"/>
        </w:rPr>
        <w:t xml:space="preserve"> только с согласия</w:t>
      </w:r>
      <w:r w:rsidRPr="007B5D6B">
        <w:rPr>
          <w:rFonts w:ascii="Times New Roman" w:hAnsi="Times New Roman" w:cs="Times New Roman"/>
          <w:sz w:val="24"/>
          <w:szCs w:val="24"/>
        </w:rPr>
        <w:t xml:space="preserve"> его родителей (законных представителей).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3.2.7. Для коррекционной работы с детьми с ограниченными возможностями здоровья, осваивающими Программу совместно с другими детьми в Группах комбинированной направленности, должны создаваться условия в соответствии с перечнем и планом реализации индивидуально ориентированных коррекционных мероприятий, обеспечивающих удовлетворение особых образовательных потребностей детей с ограниченными возможностями здоровья.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При создании условий для работы с детьми-инвалидами, осваивающими Программу, должна учитываться индивидуальная программа реабилитации ребенка-инвалида.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3.2.9. Максимально допустимый объем образовательной нагрузки должен соответствовать санитарно-эпидемиологическим правилам и нормативам СанПиН 2.4.1.3049-13 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lastRenderedPageBreak/>
        <w:t>3.3.Требования к развивающей предметно-пространственной среде.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3.3.1. Развивающая предметно-пространственная среда обеспечивает максимальную реализацию образовательного потенциала пространства </w:t>
      </w:r>
      <w:r w:rsidRPr="007B5D6B">
        <w:rPr>
          <w:rFonts w:ascii="Times New Roman" w:hAnsi="Times New Roman" w:cs="Times New Roman"/>
          <w:b/>
          <w:sz w:val="24"/>
          <w:szCs w:val="24"/>
        </w:rPr>
        <w:t>Организации, Группы</w:t>
      </w:r>
      <w:r w:rsidRPr="007B5D6B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Pr="007B5D6B">
        <w:rPr>
          <w:rFonts w:ascii="Times New Roman" w:hAnsi="Times New Roman" w:cs="Times New Roman"/>
          <w:b/>
          <w:sz w:val="24"/>
          <w:szCs w:val="24"/>
        </w:rPr>
        <w:t>территории.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3.3.2. Развивающая предметно-пространственная среда должна обеспечивать возможность общения и совместной деятельности детей (в том числе детей разного возраста) и взрослых, двигательной активности детей, а также возможности для уединения.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3.3.4. Развивающая предметно-пространственная среда должна быть содержательно-насыщенной, трансформируемой, полифункциональной, вариативной, доступной и безопасной.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3.4. Требования к кадровым условиям реализации Программы</w:t>
      </w:r>
      <w:r w:rsidRPr="007B5D6B">
        <w:rPr>
          <w:rFonts w:ascii="Times New Roman" w:hAnsi="Times New Roman" w:cs="Times New Roman"/>
          <w:sz w:val="24"/>
          <w:szCs w:val="24"/>
        </w:rPr>
        <w:t>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3.4.2. Педагогические работники, реализующие Программу, должны обладать основными компетенциями, необходимыми для создания условия развития детей, обозначенными в п. 3.2.5 настоящего Стандарта.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3.5. Требования к материально-техническим условиям реализации основной образовательной программы дошкольного образования</w:t>
      </w:r>
      <w:r w:rsidRPr="007B5D6B">
        <w:rPr>
          <w:rFonts w:ascii="Times New Roman" w:hAnsi="Times New Roman" w:cs="Times New Roman"/>
          <w:sz w:val="24"/>
          <w:szCs w:val="24"/>
        </w:rPr>
        <w:t>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( санитарно-эпидемиологическими правилами и нормативами;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правилами пожарной безопасности; оснащенность помещений развивающей предметно-пространственной средой;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3.6. Требования к финансовым условиям реализации основной образовательной программы дошкольного образования-  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получение общедоступного и бесплатного дошкольного образования за счет средств соответствующих бюджетов.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bCs/>
          <w:sz w:val="24"/>
          <w:szCs w:val="24"/>
        </w:rPr>
        <w:t>IV. Требования к результатам освоения основной образовательной программы дошкольного образования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4.1. Требования Стандарта к результатам освоения Программы представлены в виде целевых ориентиров дошкольного образования, которые представляют собой социально-нормативные возрастные характеристики возможных достижений ребенка на этапе завершения уровня дошкольного образования. 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4.3. </w:t>
      </w:r>
      <w:r w:rsidRPr="007B5D6B">
        <w:rPr>
          <w:rFonts w:ascii="Times New Roman" w:hAnsi="Times New Roman" w:cs="Times New Roman"/>
          <w:b/>
          <w:sz w:val="24"/>
          <w:szCs w:val="24"/>
        </w:rPr>
        <w:t>Целевые ориентиры не подлежат непосредственной оценке, в том числе в виде педагогической диагностики</w:t>
      </w:r>
      <w:r w:rsidRPr="007B5D6B">
        <w:rPr>
          <w:rFonts w:ascii="Times New Roman" w:hAnsi="Times New Roman" w:cs="Times New Roman"/>
          <w:sz w:val="24"/>
          <w:szCs w:val="24"/>
        </w:rPr>
        <w:t xml:space="preserve"> (мониторинга), 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Освоение Программы не сопровождается проведением промежуточных аттестаций и итоговой аттестации воспитанников</w:t>
      </w:r>
      <w:r w:rsidRPr="007B5D6B">
        <w:rPr>
          <w:rFonts w:ascii="Times New Roman" w:hAnsi="Times New Roman" w:cs="Times New Roman"/>
          <w:b/>
          <w:sz w:val="24"/>
          <w:szCs w:val="24"/>
          <w:vertAlign w:val="superscript"/>
        </w:rPr>
        <w:t>8</w:t>
      </w:r>
      <w:r w:rsidRPr="007B5D6B">
        <w:rPr>
          <w:rFonts w:ascii="Times New Roman" w:hAnsi="Times New Roman" w:cs="Times New Roman"/>
          <w:b/>
          <w:sz w:val="24"/>
          <w:szCs w:val="24"/>
        </w:rPr>
        <w:t>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4.5</w:t>
      </w:r>
      <w:r w:rsidRPr="007B5D6B">
        <w:rPr>
          <w:rFonts w:ascii="Times New Roman" w:hAnsi="Times New Roman" w:cs="Times New Roman"/>
          <w:b/>
          <w:sz w:val="24"/>
          <w:szCs w:val="24"/>
        </w:rPr>
        <w:t>. Целевые ориентиры не могут служить непосредственным основанием при решении управленческих задач</w:t>
      </w:r>
      <w:r w:rsidRPr="007B5D6B">
        <w:rPr>
          <w:rFonts w:ascii="Times New Roman" w:hAnsi="Times New Roman" w:cs="Times New Roman"/>
          <w:sz w:val="24"/>
          <w:szCs w:val="24"/>
        </w:rPr>
        <w:t>, включая: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аттестацию педагогических кадров;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оценку качества образования;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оценку как итогового, так и промежуточного уровня развития детей, в том числе в рамках мониторинга (в том числе в форме тестирования, с использованием методов, основанных на наблюдении, или иных методов измерения результативности детей);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оценку выполнения муниципального (государственного) задания посредством их включения в показатели качества выполнения задания;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распределение стимулирующего фонда оплаты труда работников Организации.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4.6. К целевым ориентирам дошкольного образования относятся следующие социально-нормативные возрастные характеристики возможных достижений ребенка: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Целевые ориентиры образования в младенческом и раннем возрасте: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ребенок интересуется окружающими предметами и активно действует с ними; </w:t>
      </w:r>
      <w:r w:rsidRPr="007B5D6B">
        <w:rPr>
          <w:rFonts w:ascii="Times New Roman" w:hAnsi="Times New Roman" w:cs="Times New Roman"/>
          <w:b/>
          <w:sz w:val="24"/>
          <w:szCs w:val="24"/>
        </w:rPr>
        <w:t>эмоционально вовлечен</w:t>
      </w:r>
      <w:r w:rsidRPr="007B5D6B">
        <w:rPr>
          <w:rFonts w:ascii="Times New Roman" w:hAnsi="Times New Roman" w:cs="Times New Roman"/>
          <w:sz w:val="24"/>
          <w:szCs w:val="24"/>
        </w:rPr>
        <w:t xml:space="preserve"> в действия с игрушками и другими предметами, </w:t>
      </w:r>
      <w:r w:rsidRPr="007B5D6B">
        <w:rPr>
          <w:rFonts w:ascii="Times New Roman" w:hAnsi="Times New Roman" w:cs="Times New Roman"/>
          <w:b/>
          <w:sz w:val="24"/>
          <w:szCs w:val="24"/>
        </w:rPr>
        <w:t>стремится проявлять настойчивость в достижении результата своих действий;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использует специфические, культурно фиксированные предметные действия, знает назначение бытовых предметов (ложки, расчески, карандаша и пр.) и умеет пользоваться </w:t>
      </w:r>
      <w:r w:rsidRPr="007B5D6B">
        <w:rPr>
          <w:rFonts w:ascii="Times New Roman" w:hAnsi="Times New Roman" w:cs="Times New Roman"/>
          <w:sz w:val="24"/>
          <w:szCs w:val="24"/>
        </w:rPr>
        <w:lastRenderedPageBreak/>
        <w:t>ими. Владеет простейшими навыками самообслуживания; стремится проявлять самостоятельность в бытовом и игровом поведении;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владеет активной речью, включенной в общение; может обращаться с вопросами и просьбами, понимает речь взрослых; знает названия окружающих предметов и игрушек;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стремится к общению со взрослыми и активно подражает им в движениях и действиях; появляются игры, в которых ребенок воспроизводит действия взрослого;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проявляет интерес к сверстникам; наблюдает за их действиями и подражает им;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проявляет интерес к стихам, песням и сказкам, рассматриванию картинки, стремится двигаться под музыку; эмоционально откликается на различные произведения культуры и искусства;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у ребенка развита крупная моторика, он стремится осваивать различные виды движения (бег, лазанье, перешагивание и пр.).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Целевые ориентиры на этапе завершения дошкольного образования</w:t>
      </w:r>
      <w:r w:rsidRPr="007B5D6B">
        <w:rPr>
          <w:rFonts w:ascii="Times New Roman" w:hAnsi="Times New Roman" w:cs="Times New Roman"/>
          <w:sz w:val="24"/>
          <w:szCs w:val="24"/>
        </w:rPr>
        <w:t>: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ребенок способен к волевым усилиям</w:t>
      </w:r>
      <w:r w:rsidRPr="007B5D6B">
        <w:rPr>
          <w:rFonts w:ascii="Times New Roman" w:hAnsi="Times New Roman" w:cs="Times New Roman"/>
          <w:sz w:val="24"/>
          <w:szCs w:val="24"/>
        </w:rPr>
        <w:t>, 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поведения и личной гигиены;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B5D6B">
        <w:rPr>
          <w:rFonts w:ascii="Times New Roman" w:hAnsi="Times New Roman" w:cs="Times New Roman"/>
          <w:b/>
          <w:sz w:val="24"/>
          <w:szCs w:val="24"/>
        </w:rPr>
        <w:t>ребенок проявляет любознательность</w:t>
      </w:r>
      <w:r w:rsidRPr="007B5D6B">
        <w:rPr>
          <w:rFonts w:ascii="Times New Roman" w:hAnsi="Times New Roman" w:cs="Times New Roman"/>
          <w:sz w:val="24"/>
          <w:szCs w:val="24"/>
        </w:rPr>
        <w:t>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ребенок способен к принятию собственных решений, опираясь на свои знания и умения в различных видах деятельности.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D6B">
        <w:rPr>
          <w:rFonts w:ascii="Times New Roman" w:hAnsi="Times New Roman" w:cs="Times New Roman"/>
          <w:sz w:val="24"/>
          <w:szCs w:val="24"/>
        </w:rPr>
        <w:t xml:space="preserve">4.7. Целевые ориентиры Программы выступают основаниями преемственности дошкольного и начального общего образования. При соблюдении требований к условиям реализации Программы настоящие </w:t>
      </w:r>
      <w:r w:rsidRPr="007B5D6B">
        <w:rPr>
          <w:rFonts w:ascii="Times New Roman" w:hAnsi="Times New Roman" w:cs="Times New Roman"/>
          <w:b/>
          <w:sz w:val="24"/>
          <w:szCs w:val="24"/>
        </w:rPr>
        <w:t>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образования.</w:t>
      </w:r>
    </w:p>
    <w:p w:rsidR="00B16935" w:rsidRPr="007B5D6B" w:rsidRDefault="00B16935" w:rsidP="00B169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1601" w:rsidRDefault="00EA1601"/>
    <w:sectPr w:rsidR="00EA1601" w:rsidSect="003D26AE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4AD" w:rsidRDefault="00A034AD" w:rsidP="00AA240E">
      <w:pPr>
        <w:spacing w:after="0" w:line="240" w:lineRule="auto"/>
      </w:pPr>
      <w:r>
        <w:separator/>
      </w:r>
    </w:p>
  </w:endnote>
  <w:endnote w:type="continuationSeparator" w:id="1">
    <w:p w:rsidR="00A034AD" w:rsidRDefault="00A034AD" w:rsidP="00AA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2969649"/>
    </w:sdtPr>
    <w:sdtContent>
      <w:p w:rsidR="00FA5BA7" w:rsidRDefault="00B969E3">
        <w:pPr>
          <w:pStyle w:val="a4"/>
          <w:jc w:val="right"/>
        </w:pPr>
        <w:r>
          <w:fldChar w:fldCharType="begin"/>
        </w:r>
        <w:r w:rsidR="00EA1601">
          <w:instrText>PAGE   \* MERGEFORMAT</w:instrText>
        </w:r>
        <w:r>
          <w:fldChar w:fldCharType="separate"/>
        </w:r>
        <w:r w:rsidR="00D32CC4">
          <w:rPr>
            <w:noProof/>
          </w:rPr>
          <w:t>1</w:t>
        </w:r>
        <w:r>
          <w:fldChar w:fldCharType="end"/>
        </w:r>
      </w:p>
    </w:sdtContent>
  </w:sdt>
  <w:p w:rsidR="00FA5BA7" w:rsidRDefault="00A034A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4AD" w:rsidRDefault="00A034AD" w:rsidP="00AA240E">
      <w:pPr>
        <w:spacing w:after="0" w:line="240" w:lineRule="auto"/>
      </w:pPr>
      <w:r>
        <w:separator/>
      </w:r>
    </w:p>
  </w:footnote>
  <w:footnote w:type="continuationSeparator" w:id="1">
    <w:p w:rsidR="00A034AD" w:rsidRDefault="00A034AD" w:rsidP="00AA24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16935"/>
    <w:rsid w:val="005C5E74"/>
    <w:rsid w:val="00A034AD"/>
    <w:rsid w:val="00AA240E"/>
    <w:rsid w:val="00B16935"/>
    <w:rsid w:val="00B62EFA"/>
    <w:rsid w:val="00B969E3"/>
    <w:rsid w:val="00D32CC4"/>
    <w:rsid w:val="00EA1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6935"/>
    <w:pPr>
      <w:spacing w:after="0" w:line="240" w:lineRule="auto"/>
    </w:pPr>
    <w:rPr>
      <w:rFonts w:eastAsiaTheme="minorHAnsi"/>
      <w:lang w:eastAsia="en-US"/>
    </w:rPr>
  </w:style>
  <w:style w:type="paragraph" w:styleId="a4">
    <w:name w:val="footer"/>
    <w:basedOn w:val="a"/>
    <w:link w:val="a5"/>
    <w:uiPriority w:val="99"/>
    <w:unhideWhenUsed/>
    <w:rsid w:val="00B1693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B16935"/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16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69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3293</Words>
  <Characters>18775</Characters>
  <Application>Microsoft Office Word</Application>
  <DocSecurity>0</DocSecurity>
  <Lines>156</Lines>
  <Paragraphs>44</Paragraphs>
  <ScaleCrop>false</ScaleCrop>
  <Company/>
  <LinksUpToDate>false</LinksUpToDate>
  <CharactersWithSpaces>22024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5</cp:revision>
  <dcterms:created xsi:type="dcterms:W3CDTF">2016-04-29T18:28:00Z</dcterms:created>
  <dcterms:modified xsi:type="dcterms:W3CDTF">2016-04-30T14:40:00Z</dcterms:modified>
</cp:coreProperties>
</file>